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0D0EA2" w:rsidR="00DE57C6" w:rsidP="000D0EA2" w:rsidRDefault="004B3D8C" w14:paraId="0D1B8B45" wp14:textId="77777777">
      <w:pPr>
        <w:spacing w:line="360" w:lineRule="auto"/>
        <w:jc w:val="center"/>
        <w:rPr>
          <w:b/>
          <w:sz w:val="28"/>
          <w:szCs w:val="28"/>
        </w:rPr>
      </w:pPr>
      <w:r w:rsidRPr="000D0EA2">
        <w:rPr>
          <w:b/>
          <w:sz w:val="28"/>
          <w:szCs w:val="28"/>
        </w:rPr>
        <w:t xml:space="preserve">Проект </w:t>
      </w:r>
    </w:p>
    <w:p xmlns:wp14="http://schemas.microsoft.com/office/word/2010/wordml" w:rsidRPr="000D0EA2" w:rsidR="004B3D8C" w:rsidP="000D0EA2" w:rsidRDefault="009753E6" w14:paraId="2C683025" wp14:textId="7777777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«СИБИРСКОЕ САФАРИ</w:t>
      </w:r>
      <w:r w:rsidRPr="000D0EA2" w:rsidR="004B3D8C">
        <w:rPr>
          <w:b/>
          <w:sz w:val="28"/>
          <w:szCs w:val="28"/>
        </w:rPr>
        <w:t>».</w:t>
      </w:r>
    </w:p>
    <w:p xmlns:wp14="http://schemas.microsoft.com/office/word/2010/wordml" w:rsidRPr="000D0EA2" w:rsidR="004B3D8C" w:rsidP="058F5B94" w:rsidRDefault="004B3D8C" w14:paraId="22837A84" wp14:textId="23A1E0EF">
      <w:pPr>
        <w:spacing w:line="360" w:lineRule="auto"/>
        <w:jc w:val="center"/>
        <w:rPr>
          <w:b w:val="1"/>
          <w:bCs w:val="1"/>
          <w:color w:val="000000"/>
          <w:sz w:val="28"/>
          <w:szCs w:val="28"/>
        </w:rPr>
      </w:pPr>
      <w:proofErr w:type="spellStart"/>
      <w:r w:rsidRPr="058F5B94" w:rsidR="058F5B94">
        <w:rPr>
          <w:b w:val="1"/>
          <w:bCs w:val="1"/>
          <w:color w:val="000000" w:themeColor="text1" w:themeTint="FF" w:themeShade="FF"/>
          <w:sz w:val="28"/>
          <w:szCs w:val="28"/>
        </w:rPr>
        <w:t>Мультибрендовый</w:t>
      </w:r>
      <w:proofErr w:type="spellEnd"/>
      <w:r w:rsidRPr="058F5B94" w:rsidR="058F5B94">
        <w:rPr>
          <w:b w:val="1"/>
          <w:bCs w:val="1"/>
          <w:color w:val="000000" w:themeColor="text1" w:themeTint="FF" w:themeShade="FF"/>
          <w:sz w:val="28"/>
          <w:szCs w:val="28"/>
        </w:rPr>
        <w:t xml:space="preserve"> маркетинг-концепт продвижения туристических, культурно-исторических концепций развития (территорий республики Хакасия и территорий субъектов РФ</w:t>
      </w:r>
      <w:r w:rsidR="058F5B94">
        <w:rPr/>
        <w:t xml:space="preserve"> </w:t>
      </w:r>
      <w:r w:rsidRPr="058F5B94" w:rsidR="058F5B94">
        <w:rPr>
          <w:b w:val="1"/>
          <w:bCs w:val="1"/>
          <w:color w:val="000000" w:themeColor="text1" w:themeTint="FF" w:themeShade="FF"/>
          <w:sz w:val="28"/>
          <w:szCs w:val="28"/>
        </w:rPr>
        <w:t>пограничных с Хакасией).</w:t>
      </w:r>
    </w:p>
    <w:p xmlns:wp14="http://schemas.microsoft.com/office/word/2010/wordml" w:rsidRPr="000D0EA2" w:rsidR="003C3104" w:rsidP="000D0EA2" w:rsidRDefault="003C3104" w14:paraId="672A6659" wp14:textId="77777777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xmlns:wp14="http://schemas.microsoft.com/office/word/2010/wordml" w:rsidRPr="000D0EA2" w:rsidR="003C3104" w:rsidP="000D0EA2" w:rsidRDefault="009753E6" w14:paraId="3A606FCC" wp14:textId="5A24D938">
      <w:pPr>
        <w:spacing w:line="360" w:lineRule="auto"/>
        <w:jc w:val="center"/>
        <w:rPr>
          <w:color w:val="000000"/>
          <w:sz w:val="28"/>
          <w:szCs w:val="28"/>
        </w:rPr>
      </w:pPr>
      <w:r w:rsidRPr="058F5B94" w:rsidR="058F5B94">
        <w:rPr>
          <w:color w:val="000000" w:themeColor="text1" w:themeTint="FF" w:themeShade="FF"/>
          <w:sz w:val="28"/>
          <w:szCs w:val="28"/>
        </w:rPr>
        <w:t>Апрель 2022 г.</w:t>
      </w:r>
    </w:p>
    <w:p xmlns:wp14="http://schemas.microsoft.com/office/word/2010/wordml" w:rsidRPr="000D0EA2" w:rsidR="003C3104" w:rsidP="000D0EA2" w:rsidRDefault="003C3104" w14:paraId="0A37501D" wp14:textId="77777777">
      <w:pPr>
        <w:spacing w:line="360" w:lineRule="auto"/>
        <w:jc w:val="center"/>
        <w:rPr>
          <w:color w:val="000000"/>
          <w:sz w:val="28"/>
          <w:szCs w:val="28"/>
        </w:rPr>
      </w:pPr>
    </w:p>
    <w:p xmlns:wp14="http://schemas.microsoft.com/office/word/2010/wordml" w:rsidRPr="000D0EA2" w:rsidR="003C3104" w:rsidP="000D0EA2" w:rsidRDefault="003C3104" w14:paraId="5DAB6C7B" wp14:textId="77777777">
      <w:pPr>
        <w:spacing w:line="360" w:lineRule="auto"/>
        <w:rPr>
          <w:color w:val="000000"/>
          <w:sz w:val="28"/>
          <w:szCs w:val="28"/>
        </w:rPr>
      </w:pPr>
    </w:p>
    <w:p xmlns:wp14="http://schemas.microsoft.com/office/word/2010/wordml" w:rsidRPr="000D0EA2" w:rsidR="003C3104" w:rsidP="009753E6" w:rsidRDefault="003C3104" w14:paraId="6257B015" wp14:textId="77777777">
      <w:pPr>
        <w:spacing w:line="360" w:lineRule="auto"/>
        <w:rPr>
          <w:sz w:val="28"/>
          <w:szCs w:val="28"/>
        </w:rPr>
      </w:pPr>
      <w:r w:rsidRPr="000D0EA2">
        <w:rPr>
          <w:b/>
          <w:sz w:val="28"/>
          <w:szCs w:val="28"/>
        </w:rPr>
        <w:t>Поддерживающая организация:</w:t>
      </w:r>
      <w:r w:rsidRPr="000D0EA2">
        <w:rPr>
          <w:sz w:val="28"/>
          <w:szCs w:val="28"/>
        </w:rPr>
        <w:t xml:space="preserve"> </w:t>
      </w:r>
      <w:r w:rsidR="00EF51C7">
        <w:rPr>
          <w:sz w:val="28"/>
          <w:szCs w:val="28"/>
        </w:rPr>
        <w:t>ф</w:t>
      </w:r>
      <w:r w:rsidRPr="00EF51C7" w:rsidR="00EF51C7">
        <w:rPr>
          <w:sz w:val="28"/>
          <w:szCs w:val="28"/>
        </w:rPr>
        <w:t>едеральное агентство по туризму РФ</w:t>
      </w:r>
      <w:r w:rsidR="00EF51C7">
        <w:rPr>
          <w:sz w:val="28"/>
          <w:szCs w:val="28"/>
        </w:rPr>
        <w:t>,</w:t>
      </w:r>
      <w:r w:rsidRPr="00EF51C7" w:rsidR="00EF51C7">
        <w:rPr>
          <w:sz w:val="28"/>
          <w:szCs w:val="28"/>
        </w:rPr>
        <w:t xml:space="preserve"> </w:t>
      </w:r>
      <w:r w:rsidR="00EF51C7">
        <w:rPr>
          <w:sz w:val="28"/>
          <w:szCs w:val="28"/>
        </w:rPr>
        <w:t>у</w:t>
      </w:r>
      <w:r w:rsidRPr="000D0EA2">
        <w:rPr>
          <w:sz w:val="28"/>
          <w:szCs w:val="28"/>
        </w:rPr>
        <w:t>правление культуры, молодежи и спор</w:t>
      </w:r>
      <w:r w:rsidR="009753E6">
        <w:rPr>
          <w:sz w:val="28"/>
          <w:szCs w:val="28"/>
        </w:rPr>
        <w:t xml:space="preserve">та Администрации города Абакана, </w:t>
      </w:r>
      <w:r w:rsidR="00EF51C7">
        <w:rPr>
          <w:sz w:val="28"/>
          <w:szCs w:val="28"/>
        </w:rPr>
        <w:t>г</w:t>
      </w:r>
      <w:r w:rsidRPr="009753E6" w:rsidR="009753E6">
        <w:rPr>
          <w:sz w:val="28"/>
          <w:szCs w:val="28"/>
        </w:rPr>
        <w:t>осу</w:t>
      </w:r>
      <w:r w:rsidR="00EF51C7">
        <w:rPr>
          <w:sz w:val="28"/>
          <w:szCs w:val="28"/>
        </w:rPr>
        <w:t xml:space="preserve">дарственный комитет по туризму </w:t>
      </w:r>
      <w:r w:rsidRPr="009753E6" w:rsidR="009753E6">
        <w:rPr>
          <w:sz w:val="28"/>
          <w:szCs w:val="28"/>
        </w:rPr>
        <w:t>Республики Хакасия</w:t>
      </w:r>
      <w:r w:rsidR="009753E6">
        <w:rPr>
          <w:sz w:val="28"/>
          <w:szCs w:val="28"/>
        </w:rPr>
        <w:t xml:space="preserve">, </w:t>
      </w:r>
      <w:r w:rsidR="00EF51C7">
        <w:rPr>
          <w:sz w:val="28"/>
          <w:szCs w:val="28"/>
        </w:rPr>
        <w:t>м</w:t>
      </w:r>
      <w:r w:rsidRPr="009753E6" w:rsidR="009753E6">
        <w:rPr>
          <w:sz w:val="28"/>
          <w:szCs w:val="28"/>
        </w:rPr>
        <w:t>инистерство природных ресурсов и экологии Республики Хакасия</w:t>
      </w:r>
      <w:r w:rsidR="009753E6">
        <w:rPr>
          <w:sz w:val="28"/>
          <w:szCs w:val="28"/>
        </w:rPr>
        <w:t xml:space="preserve">, </w:t>
      </w:r>
      <w:r w:rsidR="00EF51C7">
        <w:rPr>
          <w:sz w:val="28"/>
          <w:szCs w:val="28"/>
        </w:rPr>
        <w:t>о</w:t>
      </w:r>
      <w:r w:rsidRPr="009753E6" w:rsidR="009753E6">
        <w:rPr>
          <w:sz w:val="28"/>
          <w:szCs w:val="28"/>
        </w:rPr>
        <w:t>тдел культуры, спорта,</w:t>
      </w:r>
      <w:r w:rsidR="00EF51C7">
        <w:rPr>
          <w:sz w:val="28"/>
          <w:szCs w:val="28"/>
        </w:rPr>
        <w:t xml:space="preserve"> туризма и молодежной политики а</w:t>
      </w:r>
      <w:r w:rsidRPr="009753E6" w:rsidR="009753E6">
        <w:rPr>
          <w:sz w:val="28"/>
          <w:szCs w:val="28"/>
        </w:rPr>
        <w:t>дминистрации Минусинского района</w:t>
      </w:r>
      <w:r w:rsidR="009753E6">
        <w:rPr>
          <w:sz w:val="28"/>
          <w:szCs w:val="28"/>
        </w:rPr>
        <w:t xml:space="preserve">, </w:t>
      </w:r>
      <w:r w:rsidR="00EF51C7">
        <w:rPr>
          <w:sz w:val="28"/>
          <w:szCs w:val="28"/>
        </w:rPr>
        <w:t>м</w:t>
      </w:r>
      <w:r w:rsidRPr="009753E6" w:rsidR="009753E6">
        <w:rPr>
          <w:sz w:val="28"/>
          <w:szCs w:val="28"/>
        </w:rPr>
        <w:t>инистерство культуры Красноярского края</w:t>
      </w:r>
      <w:r w:rsidR="009753E6">
        <w:rPr>
          <w:sz w:val="28"/>
          <w:szCs w:val="28"/>
        </w:rPr>
        <w:t xml:space="preserve">, </w:t>
      </w:r>
      <w:r w:rsidR="00EF51C7">
        <w:rPr>
          <w:sz w:val="28"/>
          <w:szCs w:val="28"/>
        </w:rPr>
        <w:t>м</w:t>
      </w:r>
      <w:r w:rsidRPr="009753E6" w:rsidR="009753E6">
        <w:rPr>
          <w:sz w:val="28"/>
          <w:szCs w:val="28"/>
        </w:rPr>
        <w:t>инистерство экологии и рационального природопользования Красноярского края</w:t>
      </w:r>
      <w:r w:rsidR="009753E6">
        <w:rPr>
          <w:sz w:val="28"/>
          <w:szCs w:val="28"/>
        </w:rPr>
        <w:t xml:space="preserve">, </w:t>
      </w:r>
      <w:r w:rsidR="00EF51C7">
        <w:rPr>
          <w:sz w:val="28"/>
          <w:szCs w:val="28"/>
        </w:rPr>
        <w:t>м</w:t>
      </w:r>
      <w:r w:rsidRPr="009753E6" w:rsidR="009753E6">
        <w:rPr>
          <w:sz w:val="28"/>
          <w:szCs w:val="28"/>
        </w:rPr>
        <w:t>инистерство лесного хозяйства Красноярского края</w:t>
      </w:r>
      <w:r w:rsidR="009753E6">
        <w:rPr>
          <w:sz w:val="28"/>
          <w:szCs w:val="28"/>
        </w:rPr>
        <w:t xml:space="preserve">, </w:t>
      </w:r>
      <w:r w:rsidR="00EF51C7">
        <w:rPr>
          <w:sz w:val="28"/>
          <w:szCs w:val="28"/>
        </w:rPr>
        <w:t>а</w:t>
      </w:r>
      <w:r w:rsidRPr="009753E6" w:rsidR="009753E6">
        <w:rPr>
          <w:sz w:val="28"/>
          <w:szCs w:val="28"/>
        </w:rPr>
        <w:t>дминистрация города Минусинска</w:t>
      </w:r>
      <w:r w:rsidR="009753E6">
        <w:rPr>
          <w:sz w:val="28"/>
          <w:szCs w:val="28"/>
        </w:rPr>
        <w:t>.</w:t>
      </w:r>
    </w:p>
    <w:p xmlns:wp14="http://schemas.microsoft.com/office/word/2010/wordml" w:rsidRPr="000D0EA2" w:rsidR="003C3104" w:rsidP="000D0EA2" w:rsidRDefault="003C3104" w14:paraId="02EB378F" wp14:textId="77777777">
      <w:pPr>
        <w:spacing w:line="360" w:lineRule="auto"/>
        <w:rPr>
          <w:sz w:val="28"/>
          <w:szCs w:val="28"/>
        </w:rPr>
      </w:pPr>
    </w:p>
    <w:p xmlns:wp14="http://schemas.microsoft.com/office/word/2010/wordml" w:rsidRPr="009753E6" w:rsidR="00467EA7" w:rsidP="000D0EA2" w:rsidRDefault="00467EA7" w14:paraId="7DE99428" wp14:textId="77777777" wp14:noSpellErr="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spacing w:line="360" w:lineRule="auto"/>
        <w:rPr>
          <w:rStyle w:val="val"/>
          <w:sz w:val="28"/>
          <w:szCs w:val="28"/>
        </w:rPr>
      </w:pPr>
      <w:r w:rsidRPr="058F5B94" w:rsidR="058F5B94">
        <w:rPr>
          <w:rStyle w:val="val"/>
          <w:b w:val="1"/>
          <w:bCs w:val="1"/>
          <w:sz w:val="28"/>
          <w:szCs w:val="28"/>
        </w:rPr>
        <w:t>География проекта:</w:t>
      </w:r>
      <w:r w:rsidRPr="058F5B94" w:rsidR="058F5B94">
        <w:rPr>
          <w:rStyle w:val="val"/>
          <w:sz w:val="28"/>
          <w:szCs w:val="28"/>
        </w:rPr>
        <w:t xml:space="preserve"> </w:t>
      </w:r>
      <w:r w:rsidRPr="058F5B94" w:rsidR="058F5B94">
        <w:rPr>
          <w:rStyle w:val="val"/>
          <w:sz w:val="28"/>
          <w:szCs w:val="28"/>
        </w:rPr>
        <w:t xml:space="preserve">Республика Хакасия, г. Абакан. Красноярский край, г. Красноярск, г. Минусинск. </w:t>
      </w:r>
    </w:p>
    <w:p xmlns:wp14="http://schemas.microsoft.com/office/word/2010/wordml" w:rsidRPr="000D0EA2" w:rsidR="00467EA7" w:rsidP="000D0EA2" w:rsidRDefault="00467EA7" w14:paraId="6A05A809" wp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spacing w:line="360" w:lineRule="auto"/>
        <w:rPr>
          <w:rStyle w:val="val"/>
          <w:sz w:val="28"/>
          <w:szCs w:val="28"/>
        </w:rPr>
      </w:pPr>
    </w:p>
    <w:p xmlns:wp14="http://schemas.microsoft.com/office/word/2010/wordml" w:rsidRPr="00352691" w:rsidR="000D0EA2" w:rsidP="00352691" w:rsidRDefault="00B27CB2" w14:paraId="11214AE3" wp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spacing w:line="360" w:lineRule="auto"/>
        <w:ind w:firstLine="709"/>
        <w:rPr>
          <w:rStyle w:val="val"/>
          <w:b/>
          <w:szCs w:val="24"/>
        </w:rPr>
      </w:pPr>
      <w:r w:rsidRPr="00352691">
        <w:rPr>
          <w:rStyle w:val="val"/>
          <w:b/>
          <w:szCs w:val="24"/>
        </w:rPr>
        <w:t>Краткая аннотация проекта.</w:t>
      </w:r>
    </w:p>
    <w:p xmlns:wp14="http://schemas.microsoft.com/office/word/2010/wordml" w:rsidRPr="00352691" w:rsidR="00155D0B" w:rsidP="058F5B94" w:rsidRDefault="00611F2B" w14:paraId="5609D51E" wp14:textId="19CEAED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</w:rPr>
      </w:pPr>
      <w:r w:rsidRPr="058F5B94" w:rsidR="058F5B94">
        <w:rPr>
          <w:color w:val="000000" w:themeColor="text1" w:themeTint="FF" w:themeShade="FF"/>
        </w:rPr>
        <w:t xml:space="preserve">Республика Хакасия, а также Красноярский край имеют уникальный потенциал для продвижения территорий (исторические памятники с </w:t>
      </w:r>
      <w:r w:rsidRPr="058F5B94" w:rsidR="058F5B94">
        <w:rPr>
          <w:color w:val="000000" w:themeColor="text1" w:themeTint="FF" w:themeShade="FF"/>
          <w:lang w:val="en-US"/>
        </w:rPr>
        <w:t>I</w:t>
      </w:r>
      <w:r w:rsidRPr="058F5B94" w:rsidR="058F5B94">
        <w:rPr>
          <w:color w:val="000000" w:themeColor="text1" w:themeTint="FF" w:themeShade="FF"/>
        </w:rPr>
        <w:t xml:space="preserve"> в. до н.э., самобытная культура коренного этноса – хакасов, неповторимая природа Хакасско-Минусинской котловины и т.д.) Программа развития туризма в данных регионах не в полной мере учитывает и полностью использует указанные факторы, в следствии чего о городе мало знают не только в России, но и в близлежащих регионах. Основная цель предлагаемого проекта - актуализация историко-культурного, эколого-географического, образовательного и этно-социального потенциала Хакасии и соседних регионов с целью приобретения республикой известности.</w:t>
      </w:r>
    </w:p>
    <w:p xmlns:wp14="http://schemas.microsoft.com/office/word/2010/wordml" w:rsidRPr="00352691" w:rsidR="00B27CB2" w:rsidP="058F5B94" w:rsidRDefault="00B27CB2" w14:paraId="6DD498F9" wp14:textId="7977D67C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</w:rPr>
      </w:pPr>
      <w:r w:rsidRPr="058F5B94" w:rsidR="058F5B94">
        <w:rPr>
          <w:color w:val="000000" w:themeColor="text1" w:themeTint="FF" w:themeShade="FF"/>
        </w:rPr>
        <w:t xml:space="preserve">Проект будет при поддержке федерального агентства по туризму РФ, управления культуры, молодежи и спорта администрации города Абакана, государственного комитета по туризму Республики Хакасия, министерства природных ресурсов и экологии Республики Хакасия, отдела культуры, спорта, туризма и молодежной политики администрации Минусинского района, министерства культуры Красноярского края, министерства экологии и рационального природопользования Красноярского края, министерства лесного хозяйства Красноярского края, администрации города Минусинска с привлечением по мере необходимости сторонних специалистов. </w:t>
      </w:r>
    </w:p>
    <w:p xmlns:wp14="http://schemas.microsoft.com/office/word/2010/wordml" w:rsidRPr="00352691" w:rsidR="00155D0B" w:rsidP="00352691" w:rsidRDefault="00155D0B" w14:paraId="71828A55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0352691">
        <w:rPr>
          <w:color w:val="000000"/>
          <w:szCs w:val="24"/>
        </w:rPr>
        <w:t>В рамках проекта для достижения поставленной цели необходимо выполнить следующие задачи: популяри</w:t>
      </w:r>
      <w:r w:rsidR="00011959">
        <w:rPr>
          <w:color w:val="000000"/>
          <w:szCs w:val="24"/>
        </w:rPr>
        <w:t>зация информации об истории республики Хакасия</w:t>
      </w:r>
      <w:r w:rsidRPr="00352691">
        <w:rPr>
          <w:color w:val="000000"/>
          <w:szCs w:val="24"/>
        </w:rPr>
        <w:t>, его древних памятниках, достижениях на современном этапе и планах на будущее</w:t>
      </w:r>
      <w:r w:rsidRPr="00352691" w:rsidR="00925055">
        <w:rPr>
          <w:color w:val="000000"/>
          <w:szCs w:val="24"/>
        </w:rPr>
        <w:t xml:space="preserve">; популяризация сведений об этнической культуре, быте и традициях хакасов, их религиозных верованиях (шаманизме); привлечение внимания к культуре региона и ее развитие; привлечение внимания к уникальности природно-климатических  условий региона, его животного и растительного мира, географии </w:t>
      </w:r>
      <w:r w:rsidR="00011959">
        <w:rPr>
          <w:color w:val="000000"/>
          <w:szCs w:val="24"/>
        </w:rPr>
        <w:t>региона.</w:t>
      </w:r>
    </w:p>
    <w:p xmlns:wp14="http://schemas.microsoft.com/office/word/2010/wordml" w:rsidRPr="00352691" w:rsidR="00B27CB2" w:rsidP="058F5B94" w:rsidRDefault="00B27CB2" w14:paraId="44EE57E0" wp14:textId="41EDD9FA">
      <w:pPr>
        <w:pStyle w:val="a"/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</w:rPr>
      </w:pPr>
      <w:r w:rsidRPr="058F5B94" w:rsidR="058F5B94">
        <w:rPr>
          <w:color w:val="000000" w:themeColor="text1" w:themeTint="FF" w:themeShade="FF"/>
        </w:rPr>
        <w:t>В процессе выполнения задач будут созданы пеший и автомобильный аудиогид по республике и её окрестностям, проведено создание туристических участков с различными географическими условиями на территории региона; организован международный фестиваль реконструкторов «</w:t>
      </w:r>
      <w:r w:rsidRPr="058F5B94" w:rsidR="058F5B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ru-RU"/>
        </w:rPr>
        <w:t xml:space="preserve">Бай </w:t>
      </w:r>
      <w:proofErr w:type="spellStart"/>
      <w:r w:rsidRPr="058F5B94" w:rsidR="058F5B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ru-RU"/>
        </w:rPr>
        <w:t>Байанай</w:t>
      </w:r>
      <w:proofErr w:type="spellEnd"/>
      <w:r w:rsidRPr="058F5B94" w:rsidR="058F5B94">
        <w:rPr>
          <w:color w:val="000000" w:themeColor="text1" w:themeTint="FF" w:themeShade="FF"/>
        </w:rPr>
        <w:t>»; организован архитектурный конкурс и платформа по выработке новой стратегии создания комфортной среды для туризма; организован международный, ежегодный фестиваль ремесленников, дизайнеров и реконструкторов «Среда обитания»; реализован проект ознакомления школьников, студентов с охотничьими традициями хакасов, русских, китайских и монгольских охотников;</w:t>
      </w:r>
      <w:r w:rsidR="058F5B94">
        <w:rPr/>
        <w:t xml:space="preserve"> </w:t>
      </w:r>
      <w:r w:rsidRPr="058F5B94" w:rsidR="058F5B94">
        <w:rPr>
          <w:color w:val="000000" w:themeColor="text1" w:themeTint="FF" w:themeShade="FF"/>
        </w:rPr>
        <w:t xml:space="preserve">кроме этого предполагается ознакомление с традициями охотников-кельтов и др.; реализован проект обустройства мастерских, где будут создаваться предметы для охоты, аутентичные нужной эпохе; построены многофункциональные </w:t>
      </w:r>
      <w:proofErr w:type="spellStart"/>
      <w:r w:rsidRPr="058F5B94" w:rsidR="058F5B94">
        <w:rPr>
          <w:color w:val="000000" w:themeColor="text1" w:themeTint="FF" w:themeShade="FF"/>
        </w:rPr>
        <w:t>реконструкторские</w:t>
      </w:r>
      <w:proofErr w:type="spellEnd"/>
      <w:r w:rsidRPr="058F5B94" w:rsidR="058F5B94">
        <w:rPr>
          <w:color w:val="000000" w:themeColor="text1" w:themeTint="FF" w:themeShade="FF"/>
        </w:rPr>
        <w:t xml:space="preserve"> зоны всесезонной охоты, отражающие природное своеобразие Республики Хакасия и Красноярского края «Угодья</w:t>
      </w:r>
      <w:r w:rsidRPr="058F5B94" w:rsidR="058F5B94">
        <w:rPr>
          <w:color w:val="000000" w:themeColor="text1" w:themeTint="FF" w:themeShade="FF"/>
          <w:sz w:val="24"/>
          <w:szCs w:val="24"/>
        </w:rPr>
        <w:t xml:space="preserve"> </w:t>
      </w:r>
      <w:r w:rsidRPr="058F5B94" w:rsidR="058F5B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ru-RU"/>
        </w:rPr>
        <w:t>Умай</w:t>
      </w:r>
      <w:r w:rsidRPr="058F5B94" w:rsidR="058F5B94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 xml:space="preserve"> </w:t>
      </w:r>
      <w:r w:rsidRPr="058F5B94" w:rsidR="058F5B94">
        <w:rPr>
          <w:color w:val="000000" w:themeColor="text1" w:themeTint="FF" w:themeShade="FF"/>
        </w:rPr>
        <w:t xml:space="preserve">». </w:t>
      </w:r>
    </w:p>
    <w:p xmlns:wp14="http://schemas.microsoft.com/office/word/2010/wordml" w:rsidRPr="00352691" w:rsidR="00B27CB2" w:rsidP="00352691" w:rsidRDefault="00B27CB2" w14:paraId="7A56D8E7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58F5B94" w:rsidR="058F5B94">
        <w:rPr>
          <w:color w:val="000000" w:themeColor="text1" w:themeTint="FF" w:themeShade="FF"/>
        </w:rPr>
        <w:t xml:space="preserve">В результате реализации проекта </w:t>
      </w:r>
      <w:r w:rsidRPr="058F5B94" w:rsidR="058F5B94">
        <w:rPr>
          <w:color w:val="000000" w:themeColor="text1" w:themeTint="FF" w:themeShade="FF"/>
        </w:rPr>
        <w:t xml:space="preserve">Республика Хакасия </w:t>
      </w:r>
      <w:r w:rsidRPr="058F5B94" w:rsidR="058F5B94">
        <w:rPr>
          <w:color w:val="000000" w:themeColor="text1" w:themeTint="FF" w:themeShade="FF"/>
        </w:rPr>
        <w:t>станет узнаваемым</w:t>
      </w:r>
      <w:r w:rsidRPr="058F5B94" w:rsidR="058F5B94">
        <w:rPr>
          <w:color w:val="000000" w:themeColor="text1" w:themeTint="FF" w:themeShade="FF"/>
        </w:rPr>
        <w:t xml:space="preserve"> регионом</w:t>
      </w:r>
      <w:r w:rsidRPr="058F5B94" w:rsidR="058F5B94">
        <w:rPr>
          <w:color w:val="000000" w:themeColor="text1" w:themeTint="FF" w:themeShade="FF"/>
        </w:rPr>
        <w:t xml:space="preserve">, что создаст условия для развития внутреннего туризма, повысит инвестиционную привлекательность, способствует развитию инфраструктуры, расширению бизнеса, повышению уровня жизни жителей. </w:t>
      </w:r>
    </w:p>
    <w:p xmlns:wp14="http://schemas.microsoft.com/office/word/2010/wordml" w:rsidR="00352691" w:rsidP="058F5B94" w:rsidRDefault="00352691" w14:paraId="0E27B00A" wp14:textId="77777777" wp14:noSpellErr="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spacing w:line="360" w:lineRule="auto"/>
        <w:ind w:firstLine="0"/>
        <w:rPr>
          <w:color w:val="000000"/>
        </w:rPr>
      </w:pPr>
    </w:p>
    <w:p xmlns:wp14="http://schemas.microsoft.com/office/word/2010/wordml" w:rsidR="00352691" w:rsidP="00352691" w:rsidRDefault="00352691" w14:paraId="1AA4DFAB" wp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spacing w:line="360" w:lineRule="auto"/>
        <w:ind w:firstLine="709"/>
        <w:rPr>
          <w:b/>
          <w:color w:val="000000"/>
          <w:szCs w:val="24"/>
        </w:rPr>
      </w:pPr>
      <w:r w:rsidRPr="00352691">
        <w:rPr>
          <w:b/>
          <w:color w:val="000000"/>
          <w:szCs w:val="24"/>
        </w:rPr>
        <w:t>Обоснование</w:t>
      </w:r>
      <w:r>
        <w:rPr>
          <w:b/>
          <w:color w:val="000000"/>
          <w:szCs w:val="24"/>
        </w:rPr>
        <w:t>.</w:t>
      </w:r>
    </w:p>
    <w:p xmlns:wp14="http://schemas.microsoft.com/office/word/2010/wordml" w:rsidR="00B409A2" w:rsidP="00E71DDD" w:rsidRDefault="00352691" w14:paraId="483DFF34" wp14:textId="77777777">
      <w:pPr>
        <w:tabs>
          <w:tab w:val="left" w:pos="720"/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0352691">
        <w:rPr>
          <w:color w:val="000000"/>
          <w:szCs w:val="24"/>
        </w:rPr>
        <w:t xml:space="preserve">Экономическое развитие </w:t>
      </w:r>
      <w:r w:rsidR="00764732">
        <w:rPr>
          <w:color w:val="000000"/>
          <w:szCs w:val="24"/>
        </w:rPr>
        <w:t xml:space="preserve">региона </w:t>
      </w:r>
      <w:r>
        <w:rPr>
          <w:color w:val="000000"/>
          <w:szCs w:val="24"/>
        </w:rPr>
        <w:t>идет стремительн</w:t>
      </w:r>
      <w:r w:rsidR="00764732">
        <w:rPr>
          <w:color w:val="000000"/>
          <w:szCs w:val="24"/>
        </w:rPr>
        <w:t>ыми темпами. Хакасия</w:t>
      </w:r>
      <w:r>
        <w:rPr>
          <w:color w:val="000000"/>
          <w:szCs w:val="24"/>
        </w:rPr>
        <w:t xml:space="preserve"> имеет </w:t>
      </w:r>
      <w:r w:rsidR="00764732">
        <w:rPr>
          <w:color w:val="000000"/>
          <w:szCs w:val="24"/>
        </w:rPr>
        <w:t>огромный потенциал для развития, н</w:t>
      </w:r>
      <w:r>
        <w:rPr>
          <w:color w:val="000000"/>
          <w:szCs w:val="24"/>
        </w:rPr>
        <w:t xml:space="preserve">о несмотря на это, данный потенциал не используется полностью. Слабо задействованы ресурсы внутреннего туризма и инвестиционной привлекательности </w:t>
      </w:r>
      <w:r w:rsidR="00764732">
        <w:rPr>
          <w:color w:val="000000"/>
          <w:szCs w:val="24"/>
        </w:rPr>
        <w:t>республики</w:t>
      </w:r>
      <w:r>
        <w:rPr>
          <w:color w:val="000000"/>
          <w:szCs w:val="24"/>
        </w:rPr>
        <w:t>, а именно такие как</w:t>
      </w:r>
      <w:r w:rsidR="0028411E">
        <w:rPr>
          <w:color w:val="000000"/>
          <w:szCs w:val="24"/>
        </w:rPr>
        <w:t>:</w:t>
      </w:r>
      <w:r>
        <w:rPr>
          <w:color w:val="000000"/>
          <w:szCs w:val="24"/>
        </w:rPr>
        <w:t xml:space="preserve"> </w:t>
      </w:r>
      <w:r w:rsidRPr="0028411E">
        <w:rPr>
          <w:color w:val="000000"/>
          <w:szCs w:val="24"/>
        </w:rPr>
        <w:t>древняя</w:t>
      </w:r>
      <w:r w:rsidRPr="00E71DDD">
        <w:rPr>
          <w:color w:val="000000"/>
          <w:szCs w:val="24"/>
        </w:rPr>
        <w:t xml:space="preserve"> история региона</w:t>
      </w:r>
      <w:r w:rsidR="00791244">
        <w:rPr>
          <w:color w:val="000000"/>
          <w:szCs w:val="24"/>
        </w:rPr>
        <w:t>, возможность развития новых типов туризма, благодаря</w:t>
      </w:r>
      <w:r w:rsidR="0028411E">
        <w:rPr>
          <w:color w:val="000000"/>
          <w:szCs w:val="24"/>
        </w:rPr>
        <w:t xml:space="preserve">, </w:t>
      </w:r>
      <w:r w:rsidR="00791244">
        <w:rPr>
          <w:color w:val="000000"/>
          <w:szCs w:val="24"/>
        </w:rPr>
        <w:t>самобытной культуре</w:t>
      </w:r>
      <w:r w:rsidRPr="0028411E" w:rsidR="0028411E">
        <w:rPr>
          <w:i/>
          <w:color w:val="000000"/>
          <w:szCs w:val="24"/>
        </w:rPr>
        <w:t xml:space="preserve"> коренного этноса</w:t>
      </w:r>
      <w:r w:rsidRPr="00352691" w:rsidR="0028411E">
        <w:rPr>
          <w:color w:val="000000"/>
          <w:szCs w:val="24"/>
        </w:rPr>
        <w:t xml:space="preserve"> – хакасов</w:t>
      </w:r>
      <w:r w:rsidR="0028411E">
        <w:rPr>
          <w:color w:val="000000"/>
          <w:szCs w:val="24"/>
        </w:rPr>
        <w:t xml:space="preserve"> (национальная кухня, обряды и традиции, музыка и танцы, шаманизм</w:t>
      </w:r>
      <w:r w:rsidR="00791244">
        <w:rPr>
          <w:color w:val="000000"/>
          <w:szCs w:val="24"/>
        </w:rPr>
        <w:t>) и неповторимой</w:t>
      </w:r>
      <w:r w:rsidR="00791244">
        <w:rPr>
          <w:i/>
          <w:color w:val="000000"/>
          <w:szCs w:val="24"/>
        </w:rPr>
        <w:t xml:space="preserve"> природе</w:t>
      </w:r>
      <w:r w:rsidRPr="0028411E" w:rsidR="0028411E">
        <w:rPr>
          <w:i/>
          <w:color w:val="000000"/>
          <w:szCs w:val="24"/>
        </w:rPr>
        <w:t xml:space="preserve"> </w:t>
      </w:r>
      <w:proofErr w:type="spellStart"/>
      <w:r w:rsidRPr="0028411E" w:rsidR="0028411E">
        <w:rPr>
          <w:i/>
          <w:color w:val="000000"/>
          <w:szCs w:val="24"/>
        </w:rPr>
        <w:t>Хакасско</w:t>
      </w:r>
      <w:proofErr w:type="spellEnd"/>
      <w:r w:rsidRPr="0028411E" w:rsidR="0028411E">
        <w:rPr>
          <w:i/>
          <w:color w:val="000000"/>
          <w:szCs w:val="24"/>
        </w:rPr>
        <w:t>-минусинской котловины</w:t>
      </w:r>
      <w:r w:rsidR="006C4612">
        <w:rPr>
          <w:color w:val="000000"/>
          <w:szCs w:val="24"/>
        </w:rPr>
        <w:t xml:space="preserve"> (сосредоточие</w:t>
      </w:r>
      <w:r w:rsidR="0028411E">
        <w:rPr>
          <w:color w:val="000000"/>
          <w:szCs w:val="24"/>
        </w:rPr>
        <w:t xml:space="preserve"> на небольшой территории нескольких природных зон</w:t>
      </w:r>
      <w:r w:rsidR="00764732">
        <w:rPr>
          <w:color w:val="000000"/>
          <w:szCs w:val="24"/>
        </w:rPr>
        <w:t>, начиная от степей и заканчива</w:t>
      </w:r>
      <w:r w:rsidR="006C4612">
        <w:rPr>
          <w:color w:val="000000"/>
          <w:szCs w:val="24"/>
        </w:rPr>
        <w:t xml:space="preserve">я таежным массивом, </w:t>
      </w:r>
      <w:r w:rsidR="00764732">
        <w:rPr>
          <w:color w:val="000000"/>
          <w:szCs w:val="24"/>
        </w:rPr>
        <w:t xml:space="preserve"> привело к многообразию животного мира</w:t>
      </w:r>
      <w:r w:rsidR="00791244">
        <w:rPr>
          <w:color w:val="000000"/>
          <w:szCs w:val="24"/>
        </w:rPr>
        <w:t>).</w:t>
      </w:r>
    </w:p>
    <w:p xmlns:wp14="http://schemas.microsoft.com/office/word/2010/wordml" w:rsidR="00CC1DA4" w:rsidP="00B409A2" w:rsidRDefault="00E82415" w14:paraId="6BE987E3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>
        <w:rPr>
          <w:color w:val="000000"/>
          <w:szCs w:val="24"/>
        </w:rPr>
        <w:t xml:space="preserve">Изучив </w:t>
      </w:r>
      <w:r w:rsidRPr="00B409A2" w:rsidR="00B409A2">
        <w:rPr>
          <w:color w:val="000000"/>
          <w:szCs w:val="24"/>
        </w:rPr>
        <w:t>программы развития, мы пришли к выводу, что необходимо соединить воедино все имеющиеся ресурсы, которые будут приносить существ</w:t>
      </w:r>
      <w:r>
        <w:rPr>
          <w:color w:val="000000"/>
          <w:szCs w:val="24"/>
        </w:rPr>
        <w:t>енный доход  и помогут сделать регион</w:t>
      </w:r>
      <w:r w:rsidRPr="00B409A2" w:rsidR="00B409A2">
        <w:rPr>
          <w:color w:val="000000"/>
          <w:szCs w:val="24"/>
        </w:rPr>
        <w:t xml:space="preserve"> известным. </w:t>
      </w:r>
    </w:p>
    <w:p xmlns:wp14="http://schemas.microsoft.com/office/word/2010/wordml" w:rsidR="00934C24" w:rsidP="00B409A2" w:rsidRDefault="00CC1DA4" w14:paraId="4E885E6C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>
        <w:rPr>
          <w:color w:val="000000"/>
          <w:szCs w:val="24"/>
        </w:rPr>
        <w:t xml:space="preserve">Также это поможет повысить инвестиционную привлекательность территории. Потенциальными инвесторами могут быть органы местной власти, </w:t>
      </w:r>
      <w:proofErr w:type="spellStart"/>
      <w:r>
        <w:rPr>
          <w:color w:val="000000"/>
          <w:szCs w:val="24"/>
        </w:rPr>
        <w:t>грантодатели</w:t>
      </w:r>
      <w:proofErr w:type="spellEnd"/>
      <w:r>
        <w:rPr>
          <w:color w:val="000000"/>
          <w:szCs w:val="24"/>
        </w:rPr>
        <w:t>, строительные компании, предприятия системы общественного питания, туристические фирмы, транспортные компании и предприятия пассажирских перевозок.</w:t>
      </w:r>
      <w:r w:rsidR="00E82415">
        <w:rPr>
          <w:color w:val="000000"/>
          <w:szCs w:val="24"/>
        </w:rPr>
        <w:t xml:space="preserve"> Стоит отметить, что т.к. данный проект является совместным, то отсюда следует, что инвесторами также могут выступать все вышеперечисленные из Красноярского края. </w:t>
      </w:r>
      <w:r w:rsidRPr="00B409A2" w:rsidR="00B409A2">
        <w:rPr>
          <w:color w:val="000000"/>
          <w:szCs w:val="24"/>
        </w:rPr>
        <w:t>Выгоды от реализации проекта очевидны для власти, бизнеса, учреждений образования и культуры, населения тер</w:t>
      </w:r>
      <w:r>
        <w:rPr>
          <w:color w:val="000000"/>
          <w:szCs w:val="24"/>
        </w:rPr>
        <w:t xml:space="preserve">ритории (в том числе коренного). </w:t>
      </w:r>
      <w:r w:rsidR="00934C24">
        <w:rPr>
          <w:color w:val="000000"/>
          <w:szCs w:val="24"/>
        </w:rPr>
        <w:t>Так реализация проекта принесет доходы городу и предприятиям бизнеса от развития туризма (не только увеличи</w:t>
      </w:r>
      <w:r w:rsidR="00E82415">
        <w:rPr>
          <w:color w:val="000000"/>
          <w:szCs w:val="24"/>
        </w:rPr>
        <w:t>тся поток внешних туристов, но жители города Абакан</w:t>
      </w:r>
      <w:r w:rsidR="00934C24">
        <w:rPr>
          <w:color w:val="000000"/>
          <w:szCs w:val="24"/>
        </w:rPr>
        <w:t xml:space="preserve"> и республики также получат возможность отдыха и тури</w:t>
      </w:r>
      <w:r w:rsidR="00E82415">
        <w:rPr>
          <w:color w:val="000000"/>
          <w:szCs w:val="24"/>
        </w:rPr>
        <w:t>зма</w:t>
      </w:r>
      <w:r w:rsidR="00543280">
        <w:rPr>
          <w:color w:val="000000"/>
          <w:szCs w:val="24"/>
        </w:rPr>
        <w:t>,</w:t>
      </w:r>
      <w:r w:rsidR="00E82415">
        <w:rPr>
          <w:color w:val="000000"/>
          <w:szCs w:val="24"/>
        </w:rPr>
        <w:t xml:space="preserve"> не выезжая за пределы своего региона</w:t>
      </w:r>
      <w:r w:rsidR="00934C24">
        <w:rPr>
          <w:color w:val="000000"/>
          <w:szCs w:val="24"/>
        </w:rPr>
        <w:t xml:space="preserve">), будут созданы новые рабочие места. Для проведения конкурсов и реализации </w:t>
      </w:r>
      <w:proofErr w:type="spellStart"/>
      <w:r w:rsidR="00934C24">
        <w:rPr>
          <w:color w:val="000000"/>
          <w:szCs w:val="24"/>
        </w:rPr>
        <w:t>подпроектов</w:t>
      </w:r>
      <w:proofErr w:type="spellEnd"/>
      <w:r w:rsidR="00934C24">
        <w:rPr>
          <w:color w:val="000000"/>
          <w:szCs w:val="24"/>
        </w:rPr>
        <w:t xml:space="preserve"> будут привлекаться специалисты высокого уровня, что даст возможность перенимать передовой опыт. Кроме того, на форумах, конкурсах и конференциях будут создаваться новые проекты, возникать интересные идей, разрабатываться тематические программы, которые позволят развиваться городу в дальнейшем на инновационном уровне. Учебные заведения смогут начать осуществлять набор молодежи на новые специальности, необходимые для развития города. Это позволит удержать одаренных детей в регионы либо станет аргументом для возвращения в Абакан молодых специалистов после окончания ВУЗов.</w:t>
      </w:r>
    </w:p>
    <w:p xmlns:wp14="http://schemas.microsoft.com/office/word/2010/wordml" w:rsidR="00934C24" w:rsidP="00B409A2" w:rsidRDefault="00934C24" w14:paraId="60061E4C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</w:p>
    <w:p xmlns:wp14="http://schemas.microsoft.com/office/word/2010/wordml" w:rsidR="00934C24" w:rsidP="00B409A2" w:rsidRDefault="00934C24" w14:paraId="7CBD8AC3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b/>
          <w:color w:val="000000"/>
          <w:szCs w:val="24"/>
        </w:rPr>
      </w:pPr>
      <w:r>
        <w:rPr>
          <w:b/>
          <w:color w:val="000000"/>
          <w:szCs w:val="24"/>
        </w:rPr>
        <w:t>Концепция проекта.</w:t>
      </w:r>
    </w:p>
    <w:p xmlns:wp14="http://schemas.microsoft.com/office/word/2010/wordml" w:rsidRPr="00934C24" w:rsidR="00934C24" w:rsidP="00934C24" w:rsidRDefault="00934C24" w14:paraId="735EBA2B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0934C24">
        <w:rPr>
          <w:color w:val="000000"/>
          <w:szCs w:val="24"/>
        </w:rPr>
        <w:t xml:space="preserve">Наш проект объединяет два основных идейных направления. </w:t>
      </w:r>
    </w:p>
    <w:p xmlns:wp14="http://schemas.microsoft.com/office/word/2010/wordml" w:rsidRPr="00934C24" w:rsidR="00934C24" w:rsidP="006C4612" w:rsidRDefault="00934C24" w14:paraId="28FC073A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0934C24">
        <w:rPr>
          <w:i/>
          <w:color w:val="000000"/>
          <w:szCs w:val="24"/>
        </w:rPr>
        <w:t>Первое</w:t>
      </w:r>
      <w:r w:rsidR="006C4612">
        <w:rPr>
          <w:color w:val="000000"/>
          <w:szCs w:val="24"/>
        </w:rPr>
        <w:t xml:space="preserve"> – представление территории региона</w:t>
      </w:r>
      <w:r w:rsidRPr="00934C24">
        <w:rPr>
          <w:color w:val="000000"/>
          <w:szCs w:val="24"/>
        </w:rPr>
        <w:t xml:space="preserve"> как перекрестка</w:t>
      </w:r>
      <w:r w:rsidR="006C4612">
        <w:rPr>
          <w:color w:val="000000"/>
          <w:szCs w:val="24"/>
        </w:rPr>
        <w:t xml:space="preserve"> культур</w:t>
      </w:r>
      <w:r w:rsidRPr="00934C24">
        <w:rPr>
          <w:color w:val="000000"/>
          <w:szCs w:val="24"/>
        </w:rPr>
        <w:t>. Акцент сделан на вневременную актуальность историко-культурного и географического пространства</w:t>
      </w:r>
      <w:r w:rsidR="006C4612">
        <w:rPr>
          <w:color w:val="000000"/>
          <w:szCs w:val="24"/>
        </w:rPr>
        <w:t xml:space="preserve"> Хакасии. </w:t>
      </w:r>
    </w:p>
    <w:p xmlns:wp14="http://schemas.microsoft.com/office/word/2010/wordml" w:rsidR="00EA62F2" w:rsidP="00BF6243" w:rsidRDefault="00934C24" w14:paraId="2AD97C94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0934C24">
        <w:rPr>
          <w:i/>
          <w:color w:val="000000"/>
          <w:szCs w:val="24"/>
        </w:rPr>
        <w:t>Второе</w:t>
      </w:r>
      <w:r w:rsidRPr="00934C24">
        <w:rPr>
          <w:color w:val="000000"/>
          <w:szCs w:val="24"/>
        </w:rPr>
        <w:t xml:space="preserve"> – представление те</w:t>
      </w:r>
      <w:r w:rsidR="006C4612">
        <w:rPr>
          <w:color w:val="000000"/>
          <w:szCs w:val="24"/>
        </w:rPr>
        <w:t>рритории региона</w:t>
      </w:r>
      <w:r w:rsidRPr="00934C24">
        <w:rPr>
          <w:color w:val="000000"/>
          <w:szCs w:val="24"/>
        </w:rPr>
        <w:t xml:space="preserve"> как </w:t>
      </w:r>
      <w:r w:rsidR="00AB51CA">
        <w:rPr>
          <w:color w:val="000000"/>
          <w:szCs w:val="24"/>
        </w:rPr>
        <w:t xml:space="preserve">идеальной </w:t>
      </w:r>
      <w:r w:rsidRPr="00934C24">
        <w:rPr>
          <w:color w:val="000000"/>
          <w:szCs w:val="24"/>
        </w:rPr>
        <w:t>модели</w:t>
      </w:r>
      <w:r w:rsidR="00AB51CA">
        <w:rPr>
          <w:color w:val="000000"/>
          <w:szCs w:val="24"/>
        </w:rPr>
        <w:t xml:space="preserve"> туристического комплекса. Территория республики Хакасия</w:t>
      </w:r>
      <w:r w:rsidRPr="00934C24">
        <w:rPr>
          <w:color w:val="000000"/>
          <w:szCs w:val="24"/>
        </w:rPr>
        <w:t xml:space="preserve"> воспроизводит все достопримечательности и объекты туризма</w:t>
      </w:r>
      <w:r w:rsidR="00B77207">
        <w:rPr>
          <w:color w:val="000000"/>
          <w:szCs w:val="24"/>
        </w:rPr>
        <w:t>,</w:t>
      </w:r>
      <w:r w:rsidRPr="00934C24">
        <w:rPr>
          <w:color w:val="000000"/>
          <w:szCs w:val="24"/>
        </w:rPr>
        <w:t xml:space="preserve"> природно-климатические зон</w:t>
      </w:r>
      <w:r w:rsidR="00B77207">
        <w:rPr>
          <w:color w:val="000000"/>
          <w:szCs w:val="24"/>
        </w:rPr>
        <w:t xml:space="preserve">ы, объекты культурного наследия и т.п. </w:t>
      </w:r>
      <w:r w:rsidRPr="00934C24">
        <w:rPr>
          <w:color w:val="000000"/>
          <w:szCs w:val="24"/>
        </w:rPr>
        <w:t>Другими словами, гость республики или города избавлен от необходимости</w:t>
      </w:r>
      <w:r w:rsidR="00B77207">
        <w:rPr>
          <w:color w:val="000000"/>
          <w:szCs w:val="24"/>
        </w:rPr>
        <w:t xml:space="preserve"> посещать другие регионы. В Хакасии</w:t>
      </w:r>
      <w:r w:rsidRPr="00934C24">
        <w:rPr>
          <w:color w:val="000000"/>
          <w:szCs w:val="24"/>
        </w:rPr>
        <w:t xml:space="preserve"> он увидит все ее достопримечательности и сможет сделать осознанный и мотивированный выбор, наиболее заинтересовавших его объектов для создания собственного маршрута.  </w:t>
      </w:r>
      <w:r w:rsidR="00595C9F">
        <w:rPr>
          <w:color w:val="000000"/>
          <w:szCs w:val="24"/>
        </w:rPr>
        <w:t>В рамках данного направления сосредоточено четы</w:t>
      </w:r>
      <w:r w:rsidR="003A1988">
        <w:rPr>
          <w:color w:val="000000"/>
          <w:szCs w:val="24"/>
        </w:rPr>
        <w:t xml:space="preserve">ре основных </w:t>
      </w:r>
      <w:proofErr w:type="spellStart"/>
      <w:r w:rsidR="003A1988">
        <w:rPr>
          <w:color w:val="000000"/>
          <w:szCs w:val="24"/>
        </w:rPr>
        <w:t>подпроекта</w:t>
      </w:r>
      <w:proofErr w:type="spellEnd"/>
      <w:r w:rsidR="003A1988">
        <w:rPr>
          <w:color w:val="000000"/>
          <w:szCs w:val="24"/>
        </w:rPr>
        <w:t>: «Первые шаги</w:t>
      </w:r>
      <w:r w:rsidR="00595C9F">
        <w:rPr>
          <w:color w:val="000000"/>
          <w:szCs w:val="24"/>
        </w:rPr>
        <w:t>», «Этнос», «Урбанистическая культура», «Ге</w:t>
      </w:r>
      <w:r w:rsidR="00935F65">
        <w:rPr>
          <w:color w:val="000000"/>
          <w:szCs w:val="24"/>
        </w:rPr>
        <w:t>о</w:t>
      </w:r>
      <w:r w:rsidR="00595C9F">
        <w:rPr>
          <w:color w:val="000000"/>
          <w:szCs w:val="24"/>
        </w:rPr>
        <w:t>графия».</w:t>
      </w:r>
    </w:p>
    <w:p xmlns:wp14="http://schemas.microsoft.com/office/word/2010/wordml" w:rsidR="00935F65" w:rsidP="00934C24" w:rsidRDefault="00935F65" w14:paraId="44EAFD9C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</w:p>
    <w:p xmlns:wp14="http://schemas.microsoft.com/office/word/2010/wordml" w:rsidR="00EA62F2" w:rsidP="00934C24" w:rsidRDefault="00EA62F2" w14:paraId="2C297CB3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b/>
          <w:color w:val="000000"/>
          <w:szCs w:val="24"/>
        </w:rPr>
      </w:pPr>
      <w:r>
        <w:rPr>
          <w:b/>
          <w:color w:val="000000"/>
          <w:szCs w:val="24"/>
        </w:rPr>
        <w:t>Цель проекта.</w:t>
      </w:r>
    </w:p>
    <w:p xmlns:wp14="http://schemas.microsoft.com/office/word/2010/wordml" w:rsidR="00EA62F2" w:rsidP="00934C24" w:rsidRDefault="00EA62F2" w14:paraId="72855377" wp14:textId="469B7C60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</w:rPr>
      </w:pPr>
      <w:r w:rsidRPr="39E2D739" w:rsidR="39E2D739">
        <w:rPr>
          <w:color w:val="000000" w:themeColor="text1" w:themeTint="FF" w:themeShade="FF"/>
        </w:rPr>
        <w:t xml:space="preserve">Актуализация историко-культурного, эколого-географического, образовательного и этно-социального потенциала </w:t>
      </w:r>
      <w:r w:rsidRPr="39E2D739" w:rsidR="39E2D739">
        <w:rPr>
          <w:color w:val="000000" w:themeColor="text1" w:themeTint="FF" w:themeShade="FF"/>
        </w:rPr>
        <w:t xml:space="preserve">региона с целью приобретения известности.  </w:t>
      </w:r>
    </w:p>
    <w:p xmlns:wp14="http://schemas.microsoft.com/office/word/2010/wordml" w:rsidR="00B77207" w:rsidP="00BF6243" w:rsidRDefault="00B77207" w14:paraId="4B94D5A5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b/>
          <w:color w:val="000000"/>
        </w:rPr>
      </w:pPr>
    </w:p>
    <w:p xmlns:wp14="http://schemas.microsoft.com/office/word/2010/wordml" w:rsidR="00EA62F2" w:rsidP="00934C24" w:rsidRDefault="00EA62F2" w14:paraId="0E48C3AD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b/>
          <w:color w:val="000000"/>
        </w:rPr>
      </w:pPr>
      <w:r>
        <w:rPr>
          <w:b/>
          <w:color w:val="000000"/>
        </w:rPr>
        <w:t>Задачи проекта.</w:t>
      </w:r>
      <w:r w:rsidR="00871C19">
        <w:rPr>
          <w:b/>
          <w:color w:val="000000"/>
        </w:rPr>
        <w:t xml:space="preserve"> </w:t>
      </w:r>
    </w:p>
    <w:p xmlns:wp14="http://schemas.microsoft.com/office/word/2010/wordml" w:rsidR="009A60F5" w:rsidP="009A60F5" w:rsidRDefault="009A60F5" w14:paraId="6288EE7A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09A60F5">
        <w:rPr>
          <w:color w:val="000000"/>
          <w:szCs w:val="24"/>
        </w:rPr>
        <w:t>1.</w:t>
      </w:r>
      <w:r>
        <w:rPr>
          <w:color w:val="000000"/>
          <w:szCs w:val="24"/>
        </w:rPr>
        <w:t xml:space="preserve"> </w:t>
      </w:r>
      <w:r w:rsidRPr="00352691">
        <w:rPr>
          <w:color w:val="000000"/>
          <w:szCs w:val="24"/>
        </w:rPr>
        <w:t>популяризация информации об истории</w:t>
      </w:r>
      <w:r w:rsidR="00B77207">
        <w:rPr>
          <w:color w:val="000000"/>
          <w:szCs w:val="24"/>
        </w:rPr>
        <w:t xml:space="preserve"> Хакасии, её</w:t>
      </w:r>
      <w:r w:rsidRPr="00352691">
        <w:rPr>
          <w:color w:val="000000"/>
          <w:szCs w:val="24"/>
        </w:rPr>
        <w:t xml:space="preserve"> древних памятниках, достижениях на современном этапе и планах на будущее; </w:t>
      </w:r>
    </w:p>
    <w:p xmlns:wp14="http://schemas.microsoft.com/office/word/2010/wordml" w:rsidR="009A60F5" w:rsidP="009A60F5" w:rsidRDefault="009A60F5" w14:paraId="228F5449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>
        <w:rPr>
          <w:color w:val="000000"/>
          <w:szCs w:val="24"/>
        </w:rPr>
        <w:t xml:space="preserve">2. </w:t>
      </w:r>
      <w:r w:rsidRPr="00352691">
        <w:rPr>
          <w:color w:val="000000"/>
          <w:szCs w:val="24"/>
        </w:rPr>
        <w:t>популяризация сведений об этнической культуре, быте и традициях хакасов, их рел</w:t>
      </w:r>
      <w:r w:rsidR="00B77207">
        <w:rPr>
          <w:color w:val="000000"/>
          <w:szCs w:val="24"/>
        </w:rPr>
        <w:t xml:space="preserve">игиозных верованиях (шаманизме), а также сведений взаимодействия культуры хакасов с культурами других народов, в том числе с русской, китайской, монгольской и т.д. культурами. </w:t>
      </w:r>
      <w:r w:rsidRPr="00352691">
        <w:rPr>
          <w:color w:val="000000"/>
          <w:szCs w:val="24"/>
        </w:rPr>
        <w:t xml:space="preserve"> </w:t>
      </w:r>
    </w:p>
    <w:p xmlns:wp14="http://schemas.microsoft.com/office/word/2010/wordml" w:rsidR="009A60F5" w:rsidP="009A60F5" w:rsidRDefault="009A60F5" w14:paraId="21721D65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>
        <w:rPr>
          <w:color w:val="000000"/>
          <w:szCs w:val="24"/>
        </w:rPr>
        <w:t xml:space="preserve">3. </w:t>
      </w:r>
      <w:r w:rsidRPr="00352691">
        <w:rPr>
          <w:color w:val="000000"/>
          <w:szCs w:val="24"/>
        </w:rPr>
        <w:t xml:space="preserve">привлечение внимания к </w:t>
      </w:r>
      <w:r w:rsidR="00B77207">
        <w:rPr>
          <w:color w:val="000000"/>
          <w:szCs w:val="24"/>
        </w:rPr>
        <w:t>состоянию заповедников и т.п. региона и их</w:t>
      </w:r>
      <w:r w:rsidRPr="00352691">
        <w:rPr>
          <w:color w:val="000000"/>
          <w:szCs w:val="24"/>
        </w:rPr>
        <w:t xml:space="preserve"> развитие;</w:t>
      </w:r>
    </w:p>
    <w:p xmlns:wp14="http://schemas.microsoft.com/office/word/2010/wordml" w:rsidR="009A60F5" w:rsidP="39E2D739" w:rsidRDefault="009A60F5" w14:paraId="10AF4F63" wp14:textId="1FFAA90B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</w:rPr>
      </w:pPr>
      <w:r w:rsidRPr="39E2D739" w:rsidR="39E2D739">
        <w:rPr>
          <w:color w:val="000000" w:themeColor="text1" w:themeTint="FF" w:themeShade="FF"/>
        </w:rPr>
        <w:t>4. привлечение внимания к уникальности природно-</w:t>
      </w:r>
      <w:r w:rsidRPr="39E2D739" w:rsidR="39E2D739">
        <w:rPr>
          <w:color w:val="000000" w:themeColor="text1" w:themeTint="FF" w:themeShade="FF"/>
        </w:rPr>
        <w:t>климатических условий</w:t>
      </w:r>
      <w:r w:rsidRPr="39E2D739" w:rsidR="39E2D739">
        <w:rPr>
          <w:color w:val="000000" w:themeColor="text1" w:themeTint="FF" w:themeShade="FF"/>
        </w:rPr>
        <w:t xml:space="preserve"> региона, его животного и растительного мира, географии Хакасии. </w:t>
      </w:r>
    </w:p>
    <w:p xmlns:wp14="http://schemas.microsoft.com/office/word/2010/wordml" w:rsidR="00B77207" w:rsidP="009A60F5" w:rsidRDefault="00B77207" w14:paraId="3DEEC669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</w:p>
    <w:p xmlns:wp14="http://schemas.microsoft.com/office/word/2010/wordml" w:rsidR="00E71DDD" w:rsidP="009A60F5" w:rsidRDefault="00E71DDD" w14:paraId="3656B9AB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</w:p>
    <w:p xmlns:wp14="http://schemas.microsoft.com/office/word/2010/wordml" w:rsidR="00E71DDD" w:rsidP="009A60F5" w:rsidRDefault="00E71DDD" w14:paraId="473D306A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b/>
          <w:color w:val="000000"/>
          <w:szCs w:val="24"/>
        </w:rPr>
      </w:pPr>
      <w:r>
        <w:rPr>
          <w:b/>
          <w:color w:val="000000"/>
          <w:szCs w:val="24"/>
        </w:rPr>
        <w:t>Мероприятия (инструментарий) и сроки реализации.</w:t>
      </w:r>
    </w:p>
    <w:p xmlns:wp14="http://schemas.microsoft.com/office/word/2010/wordml" w:rsidR="00E71DDD" w:rsidP="009A60F5" w:rsidRDefault="00935F65" w14:paraId="3042AD77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0935F65">
        <w:rPr>
          <w:color w:val="000000"/>
          <w:szCs w:val="24"/>
        </w:rPr>
        <w:t xml:space="preserve">Для выполнения поставленных задач необходимо </w:t>
      </w:r>
      <w:r>
        <w:rPr>
          <w:color w:val="000000"/>
          <w:szCs w:val="24"/>
        </w:rPr>
        <w:t>проведение следующих мероприятий:</w:t>
      </w:r>
    </w:p>
    <w:p xmlns:wp14="http://schemas.microsoft.com/office/word/2010/wordml" w:rsidRPr="001B468A" w:rsidR="00935F65" w:rsidP="00935F65" w:rsidRDefault="003A1988" w14:paraId="6A3BBA25" wp14:textId="77777777">
      <w:pPr>
        <w:numPr>
          <w:ilvl w:val="0"/>
          <w:numId w:val="4"/>
        </w:num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color w:val="000000"/>
          <w:szCs w:val="24"/>
          <w:u w:val="single"/>
        </w:rPr>
      </w:pPr>
      <w:proofErr w:type="spellStart"/>
      <w:r>
        <w:rPr>
          <w:color w:val="000000"/>
          <w:szCs w:val="24"/>
          <w:u w:val="single"/>
        </w:rPr>
        <w:t>Подпроект</w:t>
      </w:r>
      <w:proofErr w:type="spellEnd"/>
      <w:r>
        <w:rPr>
          <w:color w:val="000000"/>
          <w:szCs w:val="24"/>
          <w:u w:val="single"/>
        </w:rPr>
        <w:t xml:space="preserve"> «Первые шаги</w:t>
      </w:r>
      <w:r w:rsidRPr="001B468A" w:rsidR="00935F65">
        <w:rPr>
          <w:color w:val="000000"/>
          <w:szCs w:val="24"/>
          <w:u w:val="single"/>
        </w:rPr>
        <w:t>»</w:t>
      </w:r>
    </w:p>
    <w:p xmlns:wp14="http://schemas.microsoft.com/office/word/2010/wordml" w:rsidR="00935F65" w:rsidP="058F5B94" w:rsidRDefault="00935F65" w14:paraId="15A391A4" wp14:textId="05450B6D">
      <w:pPr>
        <w:numPr>
          <w:ilvl w:val="1"/>
          <w:numId w:val="4"/>
        </w:num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58F5B94" w:rsidR="058F5B94">
        <w:rPr>
          <w:color w:val="000000" w:themeColor="text1" w:themeTint="FF" w:themeShade="FF"/>
        </w:rPr>
        <w:t xml:space="preserve">Создание путеводителя и аудиогида для пешей экскурсии по определенным местам региона. </w:t>
      </w:r>
    </w:p>
    <w:p xmlns:wp14="http://schemas.microsoft.com/office/word/2010/wordml" w:rsidR="00935F65" w:rsidP="058F5B94" w:rsidRDefault="00935F65" w14:paraId="48DE3379" wp14:textId="4AD854AA">
      <w:pPr>
        <w:numPr>
          <w:ilvl w:val="1"/>
          <w:numId w:val="4"/>
        </w:num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color w:val="000000"/>
          <w:sz w:val="24"/>
          <w:szCs w:val="24"/>
        </w:rPr>
      </w:pPr>
      <w:r w:rsidRPr="058F5B94" w:rsidR="058F5B94">
        <w:rPr>
          <w:color w:val="000000" w:themeColor="text1" w:themeTint="FF" w:themeShade="FF"/>
        </w:rPr>
        <w:t xml:space="preserve">Создание путеводителя и аудиогида для автомобильной экскурсии по городу и его окрестностям. </w:t>
      </w:r>
    </w:p>
    <w:p xmlns:wp14="http://schemas.microsoft.com/office/word/2010/wordml" w:rsidR="00935F65" w:rsidP="058F5B94" w:rsidRDefault="006214DC" w14:paraId="7C947208" wp14:textId="55E18732">
      <w:pPr>
        <w:numPr>
          <w:ilvl w:val="1"/>
          <w:numId w:val="4"/>
        </w:num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color w:val="000000"/>
        </w:rPr>
      </w:pPr>
      <w:r w:rsidRPr="058F5B94" w:rsidR="058F5B94">
        <w:rPr>
          <w:color w:val="000000" w:themeColor="text1" w:themeTint="FF" w:themeShade="FF"/>
        </w:rPr>
        <w:t xml:space="preserve">Знакомство школьников, студентов и прочих желающих с охотничьими традициями хакасов, русских и т.д. Также ознакомление с предметами быта и культуры, которые были востребованы для охотника своего времени. </w:t>
      </w:r>
    </w:p>
    <w:p xmlns:wp14="http://schemas.microsoft.com/office/word/2010/wordml" w:rsidRPr="001B468A" w:rsidR="00935F65" w:rsidP="00935F65" w:rsidRDefault="003D3A40" w14:paraId="264D5BAA" wp14:textId="77777777">
      <w:pPr>
        <w:numPr>
          <w:ilvl w:val="0"/>
          <w:numId w:val="4"/>
        </w:num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color w:val="000000"/>
          <w:szCs w:val="24"/>
          <w:u w:val="single"/>
        </w:rPr>
      </w:pPr>
      <w:proofErr w:type="spellStart"/>
      <w:r>
        <w:rPr>
          <w:color w:val="000000"/>
          <w:szCs w:val="24"/>
          <w:u w:val="single"/>
        </w:rPr>
        <w:t>Подпроект</w:t>
      </w:r>
      <w:proofErr w:type="spellEnd"/>
      <w:r>
        <w:rPr>
          <w:color w:val="000000"/>
          <w:szCs w:val="24"/>
          <w:u w:val="single"/>
        </w:rPr>
        <w:t xml:space="preserve"> «Турист</w:t>
      </w:r>
      <w:r w:rsidRPr="001B468A" w:rsidR="001B468A">
        <w:rPr>
          <w:color w:val="000000"/>
          <w:szCs w:val="24"/>
          <w:u w:val="single"/>
        </w:rPr>
        <w:t>»</w:t>
      </w:r>
    </w:p>
    <w:p xmlns:wp14="http://schemas.microsoft.com/office/word/2010/wordml" w:rsidR="00912862" w:rsidP="058F5B94" w:rsidRDefault="00912862" w14:paraId="64181558" wp14:textId="06FF6852">
      <w:pPr>
        <w:numPr>
          <w:ilvl w:val="1"/>
          <w:numId w:val="4"/>
        </w:num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58F5B94" w:rsidR="058F5B94">
        <w:rPr>
          <w:color w:val="000000" w:themeColor="text1" w:themeTint="FF" w:themeShade="FF"/>
        </w:rPr>
        <w:t>Организация архитектурного конкурса и платформы по выработке новой стратегии создания комфортной среды для туризма.</w:t>
      </w:r>
    </w:p>
    <w:p xmlns:wp14="http://schemas.microsoft.com/office/word/2010/wordml" w:rsidR="00912862" w:rsidP="058F5B94" w:rsidRDefault="00912862" w14:paraId="0BEA1DF4" wp14:textId="7D2BD794">
      <w:pPr>
        <w:numPr>
          <w:ilvl w:val="1"/>
          <w:numId w:val="4"/>
        </w:num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color w:val="000000"/>
          <w:sz w:val="24"/>
          <w:szCs w:val="24"/>
        </w:rPr>
      </w:pPr>
      <w:r w:rsidRPr="39E2D739" w:rsidR="39E2D739">
        <w:rPr>
          <w:color w:val="000000" w:themeColor="text1" w:themeTint="FF" w:themeShade="FF"/>
        </w:rPr>
        <w:t>Организация международного и ежегодного фестиваля ремесленников, дизайнеров и реконструкторов «Среда обитания». Место проведения – гора Самохвал, время проведения – начало июня, общая концепция фестиваля – объединение реконструкторов, ремесленников и дизайнеров из разных стран под лозунгом «Разные культуры - одна среда обитания», символ фестиваля – щит.  Данный щит будет изготовлен местными реконструкторами к началу проведения фестиваля. На нем будет изображена птица, символизирующая мир между народами, и стрелы, которые указывают на реконструкционный характер мероприятия. Перспектива – привлечение множества туристов со всего мира, интересующихся реконструкциями или вещами сделанными народными умельцами из разных стран; возможность научиться что-то мастерить из дерева кожи т.п., развить чувство толерантности к другим расам и культурам, давать достоверную информацию туристам как своим, так и иностранным.</w:t>
      </w:r>
    </w:p>
    <w:p xmlns:wp14="http://schemas.microsoft.com/office/word/2010/wordml" w:rsidR="00912862" w:rsidP="058F5B94" w:rsidRDefault="00912862" w14:paraId="67139DF0" wp14:textId="2929D526">
      <w:pPr>
        <w:numPr>
          <w:ilvl w:val="1"/>
          <w:numId w:val="4"/>
        </w:num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rPr>
          <w:color w:val="000000"/>
          <w:sz w:val="24"/>
          <w:szCs w:val="24"/>
        </w:rPr>
      </w:pPr>
      <w:r w:rsidRPr="058F5B94" w:rsidR="058F5B94">
        <w:rPr>
          <w:color w:val="000000" w:themeColor="text1" w:themeTint="FF" w:themeShade="FF"/>
        </w:rPr>
        <w:t xml:space="preserve">Создание туристических участков с различными географическими условиями на территории региона. Данные участки будут разделены на 3 категории: степные, таежные или лесные, горные. Все участки будут оборудованы для различных мероприятий, будут разработаны и внедрены маршруты для пешего, велосипедного и пр. видов туризма. Также будет установлено оборудование для наблюдения за уровнем загрязнения окружающей среды, популяцией животного мира и т.п.  Будут установлены места отдыха нескольких видов: дома с электроэнергией, горячей и холодной водой; заранее подготовленные места для разбития палаточного лагеря; места, где нужно разбить лагерь с помощью подручных средств (ветки деревьев, мох, валежник, древесина и т.п.). </w:t>
      </w:r>
    </w:p>
    <w:p xmlns:wp14="http://schemas.microsoft.com/office/word/2010/wordml" w:rsidR="00912862" w:rsidP="058F5B94" w:rsidRDefault="00912862" w14:paraId="766DE9FF" wp14:textId="1CC43CF9">
      <w:pPr>
        <w:pStyle w:val="a"/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left="633"/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</w:rPr>
      </w:pPr>
      <w:r w:rsidRPr="058F5B94" w:rsidR="058F5B94">
        <w:rPr>
          <w:color w:val="000000" w:themeColor="text1" w:themeTint="FF" w:themeShade="FF"/>
          <w:u w:val="single"/>
        </w:rPr>
        <w:t xml:space="preserve">3. </w:t>
      </w:r>
      <w:proofErr w:type="spellStart"/>
      <w:r w:rsidRPr="058F5B94" w:rsidR="058F5B94">
        <w:rPr>
          <w:color w:val="000000" w:themeColor="text1" w:themeTint="FF" w:themeShade="FF"/>
          <w:u w:val="single"/>
        </w:rPr>
        <w:t>Подпроект</w:t>
      </w:r>
      <w:proofErr w:type="spellEnd"/>
      <w:r w:rsidRPr="058F5B94" w:rsidR="058F5B94">
        <w:rPr>
          <w:color w:val="000000" w:themeColor="text1" w:themeTint="FF" w:themeShade="FF"/>
          <w:u w:val="single"/>
        </w:rPr>
        <w:t xml:space="preserve"> «Охотник»</w:t>
      </w:r>
    </w:p>
    <w:p xmlns:wp14="http://schemas.microsoft.com/office/word/2010/wordml" w:rsidR="00912862" w:rsidP="058F5B94" w:rsidRDefault="00912862" w14:paraId="7B57DB6A" wp14:textId="2779AABB">
      <w:pPr>
        <w:pStyle w:val="a"/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left="633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58F5B94" w:rsidR="058F5B94">
        <w:rPr>
          <w:color w:val="000000" w:themeColor="text1" w:themeTint="FF" w:themeShade="FF"/>
        </w:rPr>
        <w:t xml:space="preserve">      3.1 Создание площадок для реконструкторов с различными географическими условиями на территории региона. Они также будут разделены на 3 категории: степные, таежные или лесные, горные. В отличие от туристических участков, в данном случае будут установлены места отдыха только двух видов: для палаточного лагеря и для «шалашного» лагеря. Также будет установлена система пеленгования, как людей, так и животных, система слежения за загрязнением окружающей среды и т.п. </w:t>
      </w:r>
    </w:p>
    <w:p xmlns:wp14="http://schemas.microsoft.com/office/word/2010/wordml" w:rsidRPr="00912862" w:rsidR="00912862" w:rsidP="058F5B94" w:rsidRDefault="0047450F" w14:paraId="008E4F1A" wp14:textId="1932E774">
      <w:pPr>
        <w:pStyle w:val="a"/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left="633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58F5B94" w:rsidR="058F5B94">
        <w:rPr>
          <w:color w:val="000000" w:themeColor="text1" w:themeTint="FF" w:themeShade="FF"/>
        </w:rPr>
        <w:t xml:space="preserve">    3.2 Организация мастерских, которые будут находиться в ведении реконструкторов. Данные мастерские будут предоставлять услуги по созданию и ремонту тех предметов быта, которые были необходимы для охотников давнего времени. В перечень предметов будут входить: оружие, одежда охотников, сумки, колчаны и прочие нужные вещи для охоты. Всё будет стилизованно под нужную эпоху и нацию.</w:t>
      </w:r>
    </w:p>
    <w:p xmlns:wp14="http://schemas.microsoft.com/office/word/2010/wordml" w:rsidR="00323B46" w:rsidP="058F5B94" w:rsidRDefault="00323B46" w14:paraId="45FB0818" wp14:textId="2035DE46">
      <w:pPr>
        <w:pStyle w:val="a"/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left="633"/>
        <w:rPr>
          <w:color w:val="000000"/>
        </w:rPr>
      </w:pPr>
      <w:r w:rsidRPr="058F5B94" w:rsidR="058F5B94">
        <w:rPr>
          <w:color w:val="000000" w:themeColor="text1" w:themeTint="FF" w:themeShade="FF"/>
        </w:rPr>
        <w:t xml:space="preserve">   3.3 Международный фестиваль реконструкторов «Бай</w:t>
      </w:r>
      <w:r w:rsidRPr="058F5B94" w:rsidR="058F5B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ru-RU"/>
        </w:rPr>
        <w:t xml:space="preserve"> </w:t>
      </w:r>
      <w:proofErr w:type="spellStart"/>
      <w:r w:rsidRPr="058F5B94" w:rsidR="058F5B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ru-RU"/>
        </w:rPr>
        <w:t>Байанай</w:t>
      </w:r>
      <w:proofErr w:type="spellEnd"/>
      <w:r w:rsidRPr="058F5B94" w:rsidR="058F5B94">
        <w:rPr>
          <w:color w:val="000000" w:themeColor="text1" w:themeTint="FF" w:themeShade="FF"/>
        </w:rPr>
        <w:t xml:space="preserve"> ». Основная площадка для фестиваля – Хакасский национальный краеведческий музей имени Л. Р. </w:t>
      </w:r>
      <w:proofErr w:type="spellStart"/>
      <w:r w:rsidRPr="058F5B94" w:rsidR="058F5B94">
        <w:rPr>
          <w:color w:val="000000" w:themeColor="text1" w:themeTint="FF" w:themeShade="FF"/>
        </w:rPr>
        <w:t>Кызласова</w:t>
      </w:r>
      <w:proofErr w:type="spellEnd"/>
      <w:r w:rsidRPr="058F5B94" w:rsidR="058F5B94">
        <w:rPr>
          <w:color w:val="000000" w:themeColor="text1" w:themeTint="FF" w:themeShade="FF"/>
        </w:rPr>
        <w:t>, дополнительная площадка будет установлена на одном из туристических участков, которые уже будут функционировать.</w:t>
      </w:r>
    </w:p>
    <w:p w:rsidR="058F5B94" w:rsidP="058F5B94" w:rsidRDefault="058F5B94" w14:paraId="70D700E7" w14:textId="7B9F95C1">
      <w:pPr>
        <w:pStyle w:val="a"/>
        <w:tabs>
          <w:tab w:val="left" w:leader="none" w:pos="1286"/>
          <w:tab w:val="left" w:leader="none" w:pos="2006"/>
          <w:tab w:val="left" w:leader="none" w:pos="2726"/>
          <w:tab w:val="left" w:leader="none" w:pos="3446"/>
          <w:tab w:val="left" w:leader="none" w:pos="4166"/>
          <w:tab w:val="left" w:leader="none" w:pos="4886"/>
          <w:tab w:val="left" w:leader="none" w:pos="5606"/>
          <w:tab w:val="left" w:leader="none" w:pos="6326"/>
          <w:tab w:val="left" w:leader="none" w:pos="7046"/>
          <w:tab w:val="left" w:leader="none" w:pos="7766"/>
          <w:tab w:val="left" w:leader="none" w:pos="8486"/>
          <w:tab w:val="left" w:leader="none" w:pos="9206"/>
          <w:tab w:val="right" w:leader="none" w:pos="9309"/>
        </w:tabs>
        <w:spacing w:line="360" w:lineRule="auto"/>
        <w:ind w:left="633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xmlns:wp14="http://schemas.microsoft.com/office/word/2010/wordml" w:rsidR="00323B46" w:rsidP="058F5B94" w:rsidRDefault="006631EE" w14:paraId="38591187" wp14:textId="5BDE0A66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</w:rPr>
      </w:pPr>
      <w:r w:rsidRPr="058F5B94" w:rsidR="058F5B94">
        <w:rPr>
          <w:color w:val="000000" w:themeColor="text1" w:themeTint="FF" w:themeShade="FF"/>
        </w:rPr>
        <w:t>Мероприятия разбиты на три части. Это сделано исходя из следующих соображений. Первая часть – создание двух путеводителей с аудиогидами, которые в самое ближайшее время позволят начать решать задачу по популяризации исторического прошлого региона и привлекут внимание к культурному наследию хакасского народа. Семинары, вебинары и открытые лекции об охотничьей культуре разных народов будут способствовать популяризации исторического прошлого. Развивать чувство толерантности к другим культурам и нациям.  Вторая часть – проведение фестивалей и конкурсов с целью привлечения внимания к потенциалу региона, привлечения специалистов для решения его задач, приобретение известности в профессиональных кругах. Сами результаты конкурса и фестиваль также будут способствовать увеличению потока туристов. Именно на этой стадии предполагается найти потенциальных инвесторов, при этом опыт и ошибки организации туристических участков будут учтены при строительстве масштабных и дорогостоящих охотничьих угодий и мастерских.</w:t>
      </w:r>
    </w:p>
    <w:p xmlns:wp14="http://schemas.microsoft.com/office/word/2010/wordml" w:rsidR="003A3A59" w:rsidP="00323B46" w:rsidRDefault="003A3A59" w14:paraId="049F31CB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</w:p>
    <w:p xmlns:wp14="http://schemas.microsoft.com/office/word/2010/wordml" w:rsidR="003A3A59" w:rsidP="00323B46" w:rsidRDefault="003A3A59" w14:paraId="4E3C0999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b/>
          <w:color w:val="000000"/>
          <w:szCs w:val="24"/>
        </w:rPr>
      </w:pPr>
      <w:r>
        <w:rPr>
          <w:b/>
          <w:color w:val="000000"/>
          <w:szCs w:val="24"/>
        </w:rPr>
        <w:t>Ожидаемые результаты.</w:t>
      </w:r>
    </w:p>
    <w:p xmlns:wp14="http://schemas.microsoft.com/office/word/2010/wordml" w:rsidRPr="00BF6243" w:rsidR="00EF6204" w:rsidP="00BF6243" w:rsidRDefault="003A3A59" w14:paraId="0FF20599" wp14:textId="77777777">
      <w:pPr>
        <w:tabs>
          <w:tab w:val="left" w:pos="1286"/>
          <w:tab w:val="left" w:pos="2006"/>
          <w:tab w:val="left" w:pos="2726"/>
          <w:tab w:val="left" w:pos="3446"/>
          <w:tab w:val="left" w:pos="4166"/>
          <w:tab w:val="left" w:pos="4886"/>
          <w:tab w:val="left" w:pos="5606"/>
          <w:tab w:val="left" w:pos="6326"/>
          <w:tab w:val="left" w:pos="7046"/>
          <w:tab w:val="left" w:pos="7766"/>
          <w:tab w:val="left" w:pos="8486"/>
          <w:tab w:val="left" w:pos="9206"/>
          <w:tab w:val="right" w:pos="9309"/>
        </w:tabs>
        <w:spacing w:line="360" w:lineRule="auto"/>
        <w:ind w:firstLine="709"/>
        <w:rPr>
          <w:color w:val="000000"/>
          <w:szCs w:val="24"/>
        </w:rPr>
      </w:pPr>
      <w:r w:rsidRPr="003A3A59">
        <w:rPr>
          <w:color w:val="000000"/>
          <w:szCs w:val="24"/>
        </w:rPr>
        <w:t>В резу</w:t>
      </w:r>
      <w:r w:rsidR="00832A0F">
        <w:rPr>
          <w:color w:val="000000"/>
          <w:szCs w:val="24"/>
        </w:rPr>
        <w:t>льтате реализации проекта Хакасия</w:t>
      </w:r>
      <w:r w:rsidRPr="003A3A59">
        <w:rPr>
          <w:color w:val="000000"/>
          <w:szCs w:val="24"/>
        </w:rPr>
        <w:t xml:space="preserve"> станет узнаваемым</w:t>
      </w:r>
      <w:r w:rsidR="00832A0F">
        <w:rPr>
          <w:color w:val="000000"/>
          <w:szCs w:val="24"/>
        </w:rPr>
        <w:t xml:space="preserve"> регионом</w:t>
      </w:r>
      <w:r w:rsidR="00EF6204">
        <w:rPr>
          <w:color w:val="000000"/>
          <w:szCs w:val="24"/>
        </w:rPr>
        <w:t xml:space="preserve">, </w:t>
      </w:r>
      <w:r w:rsidRPr="003A3A59">
        <w:rPr>
          <w:color w:val="000000"/>
          <w:szCs w:val="24"/>
        </w:rPr>
        <w:t>повысит инвестиционную привлекательность</w:t>
      </w:r>
      <w:r w:rsidR="00EF6204">
        <w:rPr>
          <w:color w:val="000000"/>
          <w:szCs w:val="24"/>
        </w:rPr>
        <w:t>, как российского, так и зарубежного уровня</w:t>
      </w:r>
      <w:r w:rsidRPr="003A3A59">
        <w:rPr>
          <w:color w:val="000000"/>
          <w:szCs w:val="24"/>
        </w:rPr>
        <w:t xml:space="preserve">, </w:t>
      </w:r>
      <w:r w:rsidR="00EF6204">
        <w:rPr>
          <w:color w:val="000000"/>
          <w:szCs w:val="24"/>
        </w:rPr>
        <w:t>по</w:t>
      </w:r>
      <w:r w:rsidRPr="003A3A59">
        <w:rPr>
          <w:color w:val="000000"/>
          <w:szCs w:val="24"/>
        </w:rPr>
        <w:t>способствует развитию инфраструктуры, расширению бизнеса, п</w:t>
      </w:r>
      <w:r w:rsidR="00BF6243">
        <w:rPr>
          <w:color w:val="000000"/>
          <w:szCs w:val="24"/>
        </w:rPr>
        <w:t xml:space="preserve">овышению уровня жизни жителей. </w:t>
      </w:r>
    </w:p>
    <w:p xmlns:wp14="http://schemas.microsoft.com/office/word/2010/wordml" w:rsidR="00DB6C4B" w:rsidP="058F5B94" w:rsidRDefault="00DB6C4B" w14:paraId="62486C05" wp14:noSpellErr="1" wp14:textId="2394A6D7">
      <w:pPr>
        <w:pStyle w:val="a"/>
        <w:tabs>
          <w:tab w:val="left" w:leader="none" w:pos="1286"/>
          <w:tab w:val="left" w:leader="none" w:pos="2006"/>
          <w:tab w:val="left" w:leader="none" w:pos="2726"/>
          <w:tab w:val="left" w:leader="none" w:pos="3446"/>
          <w:tab w:val="left" w:leader="none" w:pos="4166"/>
          <w:tab w:val="left" w:leader="none" w:pos="4886"/>
          <w:tab w:val="left" w:leader="none" w:pos="5606"/>
          <w:tab w:val="left" w:leader="none" w:pos="6326"/>
          <w:tab w:val="left" w:leader="none" w:pos="7046"/>
          <w:tab w:val="left" w:leader="none" w:pos="7766"/>
          <w:tab w:val="left" w:leader="none" w:pos="8486"/>
          <w:tab w:val="left" w:leader="none" w:pos="9206"/>
          <w:tab w:val="right" w:leader="none" w:pos="9309"/>
        </w:tabs>
        <w:spacing w:line="360" w:lineRule="auto"/>
        <w:ind w:firstLine="709"/>
        <w:rPr>
          <w:rFonts w:ascii="Times New Roman" w:hAnsi="Times New Roman" w:eastAsia="Times New Roman" w:cs="Times New Roman"/>
          <w:b w:val="1"/>
          <w:bCs w:val="1"/>
          <w:color w:val="000000"/>
          <w:sz w:val="24"/>
          <w:szCs w:val="24"/>
        </w:rPr>
      </w:pPr>
    </w:p>
    <w:sectPr w:rsidRPr="00DB6C4B" w:rsidR="00DB6C4B" w:rsidSect="00352691">
      <w:pgSz w:w="11906" w:h="16838" w:orient="portrait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9ED5AC8"/>
    <w:multiLevelType w:val="hybridMultilevel"/>
    <w:tmpl w:val="FF225140"/>
    <w:lvl w:ilvl="0" w:tplc="15469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BE6FC2"/>
    <w:multiLevelType w:val="hybridMultilevel"/>
    <w:tmpl w:val="720A5C4E"/>
    <w:lvl w:ilvl="0" w:tplc="8E5A78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A8F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1267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321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4CE6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8EB2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AA4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E8DE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382F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613621"/>
    <w:multiLevelType w:val="hybridMultilevel"/>
    <w:tmpl w:val="B0567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5254E"/>
    <w:multiLevelType w:val="hybridMultilevel"/>
    <w:tmpl w:val="AF025C4E"/>
    <w:lvl w:ilvl="0" w:tplc="79263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2B11393"/>
    <w:multiLevelType w:val="hybridMultilevel"/>
    <w:tmpl w:val="23783896"/>
    <w:lvl w:ilvl="0" w:tplc="65141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C277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9ACB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3AB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38D1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AC5A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82CE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0A73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AC9B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3B7425"/>
    <w:multiLevelType w:val="hybridMultilevel"/>
    <w:tmpl w:val="0F4E97E8"/>
    <w:lvl w:ilvl="0" w:tplc="1C4E35A4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2654E01C" w:tentative="1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45183268">
      <w:start w:val="1"/>
      <w:numFmt w:val="bullet"/>
      <w:lvlText w:val="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E5ED242" w:tentative="1">
      <w:start w:val="1"/>
      <w:numFmt w:val="bullet"/>
      <w:lvlText w:val="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B37878CE" w:tentative="1">
      <w:start w:val="1"/>
      <w:numFmt w:val="bullet"/>
      <w:lvlText w:val="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D1DA2F54" w:tentative="1">
      <w:start w:val="1"/>
      <w:numFmt w:val="bullet"/>
      <w:lvlText w:val="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176839C2" w:tentative="1">
      <w:start w:val="1"/>
      <w:numFmt w:val="bullet"/>
      <w:lvlText w:val="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0F465D00" w:tentative="1">
      <w:start w:val="1"/>
      <w:numFmt w:val="bullet"/>
      <w:lvlText w:val="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5606BB90" w:tentative="1">
      <w:start w:val="1"/>
      <w:numFmt w:val="bullet"/>
      <w:lvlText w:val="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56F284C"/>
    <w:multiLevelType w:val="hybridMultilevel"/>
    <w:tmpl w:val="31B0A51A"/>
    <w:lvl w:ilvl="0" w:tplc="4F2CCBB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2012937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2E84D1D2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EA7C1374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969E998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A0742F26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29667AA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C52006B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CEEA806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abstractNum w:abstractNumId="7" w15:restartNumberingAfterBreak="0">
    <w:nsid w:val="66B04346"/>
    <w:multiLevelType w:val="hybridMultilevel"/>
    <w:tmpl w:val="21F28C7C"/>
    <w:lvl w:ilvl="0" w:tplc="E6200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B6DB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287D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785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683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9698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3079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1803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6ADE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397BEE"/>
    <w:multiLevelType w:val="multilevel"/>
    <w:tmpl w:val="B5CE37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8" w:hanging="465"/>
      </w:pPr>
      <w:rPr/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9" w15:restartNumberingAfterBreak="0">
    <w:nsid w:val="748D20DD"/>
    <w:multiLevelType w:val="hybridMultilevel"/>
    <w:tmpl w:val="E2ECFFE8"/>
    <w:lvl w:ilvl="0" w:tplc="EB96A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088D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90F7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D819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8EB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6EC3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8A43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D22F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8B6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330C12"/>
    <w:multiLevelType w:val="hybridMultilevel"/>
    <w:tmpl w:val="83BA0A5C"/>
    <w:lvl w:ilvl="0" w:tplc="D4F2E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C43D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DE09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8E61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0E3E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48C8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6A52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00D8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AAB6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BE68F6"/>
    <w:multiLevelType w:val="hybridMultilevel"/>
    <w:tmpl w:val="F2203692"/>
    <w:lvl w:ilvl="0" w:tplc="F04AE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40C9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90C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B84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0410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8CA8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A07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BE8E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16F0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3">
    <w:abstractNumId w:val="12"/>
  </w: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9"/>
  </w:num>
  <w:num w:numId="11">
    <w:abstractNumId w:val="7"/>
  </w:num>
  <w:num w:numId="1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D4A"/>
    <w:rsid w:val="00011959"/>
    <w:rsid w:val="000768FF"/>
    <w:rsid w:val="000A0A85"/>
    <w:rsid w:val="000A3252"/>
    <w:rsid w:val="000A710E"/>
    <w:rsid w:val="000D0EA2"/>
    <w:rsid w:val="0010695A"/>
    <w:rsid w:val="0015294C"/>
    <w:rsid w:val="00155D0B"/>
    <w:rsid w:val="001B2E4F"/>
    <w:rsid w:val="001B468A"/>
    <w:rsid w:val="001D725F"/>
    <w:rsid w:val="001E06A4"/>
    <w:rsid w:val="00216874"/>
    <w:rsid w:val="002623FE"/>
    <w:rsid w:val="00282AFF"/>
    <w:rsid w:val="0028411E"/>
    <w:rsid w:val="00296EBB"/>
    <w:rsid w:val="002A6F62"/>
    <w:rsid w:val="003057AC"/>
    <w:rsid w:val="003100C3"/>
    <w:rsid w:val="00314D7E"/>
    <w:rsid w:val="00323B46"/>
    <w:rsid w:val="00352691"/>
    <w:rsid w:val="003A1988"/>
    <w:rsid w:val="003A3A59"/>
    <w:rsid w:val="003C3104"/>
    <w:rsid w:val="003D3A40"/>
    <w:rsid w:val="0043523A"/>
    <w:rsid w:val="00467EA7"/>
    <w:rsid w:val="0047450F"/>
    <w:rsid w:val="004B3D8C"/>
    <w:rsid w:val="004D0F67"/>
    <w:rsid w:val="00543280"/>
    <w:rsid w:val="00595C9F"/>
    <w:rsid w:val="005C3AE1"/>
    <w:rsid w:val="005D179E"/>
    <w:rsid w:val="006051FD"/>
    <w:rsid w:val="00611F2B"/>
    <w:rsid w:val="006214DC"/>
    <w:rsid w:val="006631EE"/>
    <w:rsid w:val="00680DB2"/>
    <w:rsid w:val="00682967"/>
    <w:rsid w:val="006A17AF"/>
    <w:rsid w:val="006C4612"/>
    <w:rsid w:val="00714BAD"/>
    <w:rsid w:val="0074590E"/>
    <w:rsid w:val="00764732"/>
    <w:rsid w:val="00765F2D"/>
    <w:rsid w:val="00791244"/>
    <w:rsid w:val="007C3122"/>
    <w:rsid w:val="00832A0F"/>
    <w:rsid w:val="00871C19"/>
    <w:rsid w:val="008A3F2F"/>
    <w:rsid w:val="00912862"/>
    <w:rsid w:val="00925055"/>
    <w:rsid w:val="00925F70"/>
    <w:rsid w:val="00934C24"/>
    <w:rsid w:val="00935F65"/>
    <w:rsid w:val="00970501"/>
    <w:rsid w:val="009753E6"/>
    <w:rsid w:val="009977F4"/>
    <w:rsid w:val="009A60F5"/>
    <w:rsid w:val="009B47A1"/>
    <w:rsid w:val="009E0DBC"/>
    <w:rsid w:val="009E3082"/>
    <w:rsid w:val="00A321CC"/>
    <w:rsid w:val="00A4233E"/>
    <w:rsid w:val="00AA3B57"/>
    <w:rsid w:val="00AA7B21"/>
    <w:rsid w:val="00AB51CA"/>
    <w:rsid w:val="00B0372F"/>
    <w:rsid w:val="00B148C8"/>
    <w:rsid w:val="00B27CB2"/>
    <w:rsid w:val="00B409A2"/>
    <w:rsid w:val="00B77207"/>
    <w:rsid w:val="00BF6243"/>
    <w:rsid w:val="00C2112D"/>
    <w:rsid w:val="00C47511"/>
    <w:rsid w:val="00CC1DA4"/>
    <w:rsid w:val="00D27835"/>
    <w:rsid w:val="00D30830"/>
    <w:rsid w:val="00DA4BE9"/>
    <w:rsid w:val="00DB0BD6"/>
    <w:rsid w:val="00DB6C4B"/>
    <w:rsid w:val="00DC7D4A"/>
    <w:rsid w:val="00DE4137"/>
    <w:rsid w:val="00DE50E4"/>
    <w:rsid w:val="00DE57C6"/>
    <w:rsid w:val="00E71DDD"/>
    <w:rsid w:val="00E82415"/>
    <w:rsid w:val="00E85E85"/>
    <w:rsid w:val="00E9719C"/>
    <w:rsid w:val="00EA62F2"/>
    <w:rsid w:val="00EB393C"/>
    <w:rsid w:val="00EC026E"/>
    <w:rsid w:val="00ED5AF4"/>
    <w:rsid w:val="00EF51C7"/>
    <w:rsid w:val="00EF6204"/>
    <w:rsid w:val="00F00C4C"/>
    <w:rsid w:val="00F0138E"/>
    <w:rsid w:val="00F5005A"/>
    <w:rsid w:val="00F52E82"/>
    <w:rsid w:val="00FA5AC0"/>
    <w:rsid w:val="00FB02BE"/>
    <w:rsid w:val="00FC50F8"/>
    <w:rsid w:val="058F5B94"/>
    <w:rsid w:val="39E2D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  <w14:docId w14:val="5AD61330"/>
  <w15:chartTrackingRefBased/>
  <w15:docId w15:val="{28E58E5A-78C7-4D0E-BEFE-1A02CDF9977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Times New Roma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aliases w:val="Мой 1"/>
    <w:qFormat/>
    <w:rsid w:val="00B148C8"/>
    <w:pPr>
      <w:keepNext/>
      <w:suppressAutoHyphens/>
      <w:jc w:val="both"/>
    </w:pPr>
    <w:rPr>
      <w:rFonts w:ascii="Times New Roman" w:hAnsi="Times New Roman"/>
      <w:sz w:val="24"/>
      <w:szCs w:val="22"/>
      <w:lang w:eastAsia="ru-RU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val" w:customStyle="1">
    <w:name w:val="val"/>
    <w:basedOn w:val="a0"/>
    <w:rsid w:val="003C3104"/>
  </w:style>
  <w:style w:type="character" w:styleId="a3">
    <w:name w:val="Hyperlink"/>
    <w:rsid w:val="003C310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71DDD"/>
    <w:pPr>
      <w:keepNext w:val="0"/>
      <w:suppressAutoHyphens w:val="0"/>
      <w:ind w:left="720"/>
      <w:contextualSpacing/>
      <w:jc w:val="left"/>
    </w:pPr>
    <w:rPr>
      <w:szCs w:val="24"/>
    </w:rPr>
  </w:style>
  <w:style w:type="paragraph" w:styleId="a5">
    <w:name w:val="Обычный (веб)"/>
    <w:basedOn w:val="a"/>
    <w:uiPriority w:val="99"/>
    <w:semiHidden/>
    <w:unhideWhenUsed/>
    <w:rsid w:val="001B468A"/>
    <w:pPr>
      <w:keepNext w:val="0"/>
      <w:suppressAutoHyphens w:val="0"/>
      <w:spacing w:before="100" w:beforeAutospacing="1" w:after="100" w:afterAutospacing="1"/>
      <w:jc w:val="left"/>
    </w:pPr>
    <w:rPr>
      <w:szCs w:val="24"/>
    </w:rPr>
  </w:style>
  <w:style w:type="table" w:styleId="a6">
    <w:name w:val="Table Grid"/>
    <w:basedOn w:val="a1"/>
    <w:uiPriority w:val="59"/>
    <w:rsid w:val="00DB6C4B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9295">
          <w:marLeft w:val="102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568">
          <w:marLeft w:val="102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2472">
          <w:marLeft w:val="102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019">
          <w:marLeft w:val="102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9207">
          <w:marLeft w:val="21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1748">
          <w:marLeft w:val="21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189">
          <w:marLeft w:val="21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4376">
          <w:marLeft w:val="21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611">
          <w:marLeft w:val="21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4241">
          <w:marLeft w:val="21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9288">
          <w:marLeft w:val="21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93571">
          <w:marLeft w:val="102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052">
          <w:marLeft w:val="102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8644">
          <w:marLeft w:val="102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00939">
          <w:marLeft w:val="102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704">
          <w:marLeft w:val="102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1438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7065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2158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3337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928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97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10218">
          <w:marLeft w:val="102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4995">
          <w:marLeft w:val="102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5646">
          <w:marLeft w:val="165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9966">
          <w:marLeft w:val="165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440">
          <w:marLeft w:val="165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4377">
          <w:marLeft w:val="165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2760">
          <w:marLeft w:val="165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Admin</dc:creator>
  <keywords/>
  <lastModifiedBy>Сибиряк Андрей</lastModifiedBy>
  <revision>45</revision>
  <dcterms:created xsi:type="dcterms:W3CDTF">2022-04-04T04:53:00.0000000Z</dcterms:created>
  <dcterms:modified xsi:type="dcterms:W3CDTF">2022-04-04T05:26:00.8733447Z</dcterms:modified>
</coreProperties>
</file>